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66DEF" w14:textId="2002D117" w:rsidR="00BC0DAE" w:rsidRPr="008F57A2" w:rsidRDefault="009A38EB" w:rsidP="00363A09">
      <w:pPr>
        <w:spacing w:after="0"/>
        <w:rPr>
          <w:b/>
          <w:color w:val="4472C4" w:themeColor="accent1"/>
          <w:sz w:val="32"/>
          <w:szCs w:val="32"/>
        </w:rPr>
      </w:pPr>
      <w:r w:rsidRPr="008F57A2">
        <w:rPr>
          <w:b/>
          <w:color w:val="4472C4" w:themeColor="accent1"/>
          <w:sz w:val="32"/>
          <w:szCs w:val="32"/>
        </w:rPr>
        <w:t xml:space="preserve">Vorschläge </w:t>
      </w:r>
      <w:r w:rsidR="008F57A2">
        <w:rPr>
          <w:b/>
          <w:color w:val="4472C4" w:themeColor="accent1"/>
          <w:sz w:val="32"/>
          <w:szCs w:val="32"/>
        </w:rPr>
        <w:t>für Headlines/Betreff</w:t>
      </w:r>
    </w:p>
    <w:p w14:paraId="3B4884E2" w14:textId="77777777" w:rsidR="008F57A2" w:rsidRDefault="008F57A2" w:rsidP="00363A09">
      <w:pPr>
        <w:spacing w:after="0"/>
        <w:rPr>
          <w:b/>
        </w:rPr>
      </w:pPr>
    </w:p>
    <w:p w14:paraId="69038264" w14:textId="0ABE22C5" w:rsidR="009A38EB" w:rsidRDefault="009A38EB" w:rsidP="00363A09">
      <w:pPr>
        <w:spacing w:after="0"/>
        <w:rPr>
          <w:b/>
        </w:rPr>
      </w:pPr>
      <w:r w:rsidRPr="00703CB6">
        <w:rPr>
          <w:b/>
        </w:rPr>
        <w:t xml:space="preserve">Jetzt noch smarter: </w:t>
      </w:r>
      <w:proofErr w:type="spellStart"/>
      <w:r w:rsidRPr="00703CB6">
        <w:rPr>
          <w:b/>
        </w:rPr>
        <w:t>plusrente</w:t>
      </w:r>
      <w:proofErr w:type="spellEnd"/>
      <w:r w:rsidRPr="00703CB6">
        <w:rPr>
          <w:b/>
        </w:rPr>
        <w:t>-Vorteile mit neuer App verwalten!</w:t>
      </w:r>
    </w:p>
    <w:p w14:paraId="7E4441EE" w14:textId="7CB6253A" w:rsidR="008F57A2" w:rsidRPr="00703CB6" w:rsidRDefault="008F57A2" w:rsidP="00363A09">
      <w:pPr>
        <w:spacing w:after="0"/>
        <w:rPr>
          <w:b/>
        </w:rPr>
      </w:pPr>
      <w:r>
        <w:rPr>
          <w:b/>
        </w:rPr>
        <w:t xml:space="preserve">Komfortabler geht’s nicht: Die </w:t>
      </w:r>
      <w:proofErr w:type="spellStart"/>
      <w:r>
        <w:rPr>
          <w:b/>
        </w:rPr>
        <w:t>plusrente</w:t>
      </w:r>
      <w:proofErr w:type="spellEnd"/>
      <w:r>
        <w:rPr>
          <w:b/>
        </w:rPr>
        <w:t>-App macht Altersvorsorge zum Kinderspiel</w:t>
      </w:r>
    </w:p>
    <w:p w14:paraId="4AA994F4" w14:textId="1B925884" w:rsidR="009A38EB" w:rsidRPr="00703CB6" w:rsidRDefault="009A38EB" w:rsidP="00363A09">
      <w:pPr>
        <w:spacing w:after="0"/>
        <w:rPr>
          <w:b/>
        </w:rPr>
      </w:pPr>
      <w:r w:rsidRPr="00703CB6">
        <w:rPr>
          <w:b/>
        </w:rPr>
        <w:t xml:space="preserve">Noch einfacher, noch </w:t>
      </w:r>
      <w:proofErr w:type="spellStart"/>
      <w:r w:rsidRPr="00703CB6">
        <w:rPr>
          <w:b/>
        </w:rPr>
        <w:t>sparfüchsiger</w:t>
      </w:r>
      <w:proofErr w:type="spellEnd"/>
      <w:r w:rsidRPr="00703CB6">
        <w:rPr>
          <w:b/>
        </w:rPr>
        <w:t>:</w:t>
      </w:r>
      <w:r w:rsidR="00C244BA" w:rsidRPr="00703CB6">
        <w:rPr>
          <w:b/>
        </w:rPr>
        <w:t xml:space="preserve"> Mit der neuen </w:t>
      </w:r>
      <w:proofErr w:type="spellStart"/>
      <w:r w:rsidR="00C244BA" w:rsidRPr="00703CB6">
        <w:rPr>
          <w:b/>
        </w:rPr>
        <w:t>plusrente</w:t>
      </w:r>
      <w:proofErr w:type="spellEnd"/>
      <w:r w:rsidR="00C244BA" w:rsidRPr="00703CB6">
        <w:rPr>
          <w:b/>
        </w:rPr>
        <w:t>-App Ihre Rente aufbessern</w:t>
      </w:r>
    </w:p>
    <w:p w14:paraId="205E9C65" w14:textId="613BBEB3" w:rsidR="00C244BA" w:rsidRPr="00703CB6" w:rsidRDefault="00C244BA" w:rsidP="00363A09">
      <w:pPr>
        <w:spacing w:after="0"/>
        <w:rPr>
          <w:b/>
        </w:rPr>
      </w:pPr>
      <w:r w:rsidRPr="00703CB6">
        <w:rPr>
          <w:b/>
        </w:rPr>
        <w:t xml:space="preserve">Behalten Sie Ihre </w:t>
      </w:r>
      <w:proofErr w:type="spellStart"/>
      <w:r w:rsidRPr="00703CB6">
        <w:rPr>
          <w:b/>
        </w:rPr>
        <w:t>plusrente</w:t>
      </w:r>
      <w:proofErr w:type="spellEnd"/>
      <w:r w:rsidRPr="00703CB6">
        <w:rPr>
          <w:b/>
        </w:rPr>
        <w:t xml:space="preserve"> bequem auf Ihrem Handy im Blick – und optimieren Sie Ihre </w:t>
      </w:r>
      <w:r w:rsidR="00703CB6" w:rsidRPr="00703CB6">
        <w:rPr>
          <w:b/>
        </w:rPr>
        <w:t>Altersvorsorge</w:t>
      </w:r>
    </w:p>
    <w:p w14:paraId="55E0056D" w14:textId="4C3EC3D1" w:rsidR="00C244BA" w:rsidRPr="00703CB6" w:rsidRDefault="00C244BA" w:rsidP="00363A09">
      <w:pPr>
        <w:spacing w:after="0"/>
        <w:rPr>
          <w:b/>
        </w:rPr>
      </w:pPr>
      <w:r w:rsidRPr="00703CB6">
        <w:rPr>
          <w:b/>
        </w:rPr>
        <w:t xml:space="preserve">Shoppen und dabei fürs Alter vorsorgen – jetzt noch komfortabler mit der neuen </w:t>
      </w:r>
      <w:proofErr w:type="spellStart"/>
      <w:r w:rsidRPr="00703CB6">
        <w:rPr>
          <w:b/>
        </w:rPr>
        <w:t>plusrente</w:t>
      </w:r>
      <w:proofErr w:type="spellEnd"/>
      <w:r w:rsidRPr="00703CB6">
        <w:rPr>
          <w:b/>
        </w:rPr>
        <w:t>-App</w:t>
      </w:r>
    </w:p>
    <w:p w14:paraId="60E6A08A" w14:textId="3C7F47CD" w:rsidR="00703CB6" w:rsidRPr="00703CB6" w:rsidRDefault="00703CB6" w:rsidP="00363A09">
      <w:pPr>
        <w:spacing w:after="0"/>
        <w:rPr>
          <w:b/>
        </w:rPr>
      </w:pPr>
      <w:r w:rsidRPr="00703CB6">
        <w:rPr>
          <w:b/>
        </w:rPr>
        <w:t xml:space="preserve">Nie war Vorsorgesparen so einfach und </w:t>
      </w:r>
      <w:r>
        <w:rPr>
          <w:b/>
        </w:rPr>
        <w:t>schlau</w:t>
      </w:r>
      <w:r w:rsidRPr="00703CB6">
        <w:rPr>
          <w:b/>
        </w:rPr>
        <w:t xml:space="preserve">: Polstern Sie Ihren Ruhestand quasi „nebenbei“ mit der neuen </w:t>
      </w:r>
      <w:proofErr w:type="spellStart"/>
      <w:r w:rsidRPr="00703CB6">
        <w:rPr>
          <w:b/>
        </w:rPr>
        <w:t>plusrente</w:t>
      </w:r>
      <w:proofErr w:type="spellEnd"/>
      <w:r w:rsidRPr="00703CB6">
        <w:rPr>
          <w:b/>
        </w:rPr>
        <w:t xml:space="preserve">-App </w:t>
      </w:r>
    </w:p>
    <w:p w14:paraId="7E976035" w14:textId="77777777" w:rsidR="00703CB6" w:rsidRDefault="00703CB6" w:rsidP="00363A09">
      <w:pPr>
        <w:spacing w:after="0"/>
      </w:pPr>
    </w:p>
    <w:p w14:paraId="358BF19F" w14:textId="77777777" w:rsidR="008F57A2" w:rsidRDefault="008F57A2" w:rsidP="00363A09">
      <w:pPr>
        <w:spacing w:after="0"/>
      </w:pPr>
    </w:p>
    <w:p w14:paraId="62D11922" w14:textId="77777777" w:rsidR="008F57A2" w:rsidRPr="009A38EB" w:rsidRDefault="008F57A2" w:rsidP="008F57A2">
      <w:pPr>
        <w:spacing w:after="0"/>
        <w:rPr>
          <w:b/>
          <w:color w:val="4472C4" w:themeColor="accent1"/>
          <w:sz w:val="32"/>
          <w:szCs w:val="32"/>
        </w:rPr>
      </w:pPr>
      <w:r w:rsidRPr="009A38EB">
        <w:rPr>
          <w:b/>
          <w:color w:val="4472C4" w:themeColor="accent1"/>
          <w:sz w:val="32"/>
          <w:szCs w:val="32"/>
        </w:rPr>
        <w:t>Newsletter lang</w:t>
      </w:r>
    </w:p>
    <w:p w14:paraId="10853F11" w14:textId="77777777" w:rsidR="008F57A2" w:rsidRDefault="008F57A2" w:rsidP="00363A09">
      <w:pPr>
        <w:spacing w:after="0"/>
      </w:pPr>
    </w:p>
    <w:p w14:paraId="545705F5" w14:textId="1FBDA91A" w:rsidR="00703CB6" w:rsidRDefault="00423DD8" w:rsidP="007E2035">
      <w:pPr>
        <w:spacing w:after="0"/>
      </w:pPr>
      <w:r>
        <w:t xml:space="preserve">Jeder Euro, den Sie heute in Ihre Altersvorsorge investieren, macht sich in späteren Jahren bezahlt. Umso besser, wenn </w:t>
      </w:r>
      <w:r w:rsidR="007E2035">
        <w:t xml:space="preserve">Ihrem </w:t>
      </w:r>
      <w:r w:rsidR="00C15B7B">
        <w:t>S</w:t>
      </w:r>
      <w:r w:rsidR="007E2035">
        <w:t xml:space="preserve">parvermögen auch Geld zufließt, das Sie gar nicht extra aufwenden müssen. Möglich </w:t>
      </w:r>
      <w:r w:rsidR="00EB29DD">
        <w:t>ist</w:t>
      </w:r>
      <w:r w:rsidR="007E2035">
        <w:t xml:space="preserve"> das mit der </w:t>
      </w:r>
      <w:proofErr w:type="spellStart"/>
      <w:r w:rsidR="007E2035">
        <w:t>plusrente</w:t>
      </w:r>
      <w:proofErr w:type="spellEnd"/>
      <w:r w:rsidR="007E2035">
        <w:t xml:space="preserve">, einem </w:t>
      </w:r>
      <w:proofErr w:type="spellStart"/>
      <w:r w:rsidR="007E2035">
        <w:t>Cashback</w:t>
      </w:r>
      <w:proofErr w:type="spellEnd"/>
      <w:r w:rsidR="007E2035">
        <w:t>-System, das in alle</w:t>
      </w:r>
      <w:r w:rsidR="00EB29DD">
        <w:t>n</w:t>
      </w:r>
      <w:r w:rsidR="007E2035">
        <w:t xml:space="preserve"> Rentenversicherungen der Bayerischen </w:t>
      </w:r>
      <w:r w:rsidR="00EB29DD">
        <w:t>genutzt werden kann</w:t>
      </w:r>
      <w:r w:rsidR="007E2035">
        <w:t xml:space="preserve">. </w:t>
      </w:r>
    </w:p>
    <w:p w14:paraId="55431505" w14:textId="77777777" w:rsidR="007E2035" w:rsidRDefault="007E2035" w:rsidP="007E2035">
      <w:pPr>
        <w:spacing w:after="0"/>
      </w:pPr>
    </w:p>
    <w:p w14:paraId="168BD59F" w14:textId="2CB5DDC8" w:rsidR="007E2035" w:rsidRDefault="007E2035" w:rsidP="007E2035">
      <w:pPr>
        <w:spacing w:after="0"/>
      </w:pPr>
      <w:r>
        <w:t xml:space="preserve">Das überzeugende Prinzip: Vor einem Kauf in einem von über 1.200 Onlineshops loggen Sie sich ins </w:t>
      </w:r>
      <w:proofErr w:type="spellStart"/>
      <w:r>
        <w:t>plusrente</w:t>
      </w:r>
      <w:proofErr w:type="spellEnd"/>
      <w:r>
        <w:t xml:space="preserve">-Portal ein und erhalten im Anschluss eine Gutschrift auf Ihr Rentenkapital – für Einkäufe, die Sie ohnehin tätigen, also ganz ohne Mehrkosten. </w:t>
      </w:r>
      <w:r w:rsidR="00F73DDD">
        <w:t xml:space="preserve">Angebunden ist nahezu alles, was Rang und Namen hat, von den großen Lebensmittel-, Bekleidungs- oder Elektronikketten über Reiseanbieter, Möbelhäuser und Baumärkte bis hin zu OTTO, Tchibo, Ebay &amp; Co. </w:t>
      </w:r>
    </w:p>
    <w:p w14:paraId="50AC64DE" w14:textId="77777777" w:rsidR="002931B5" w:rsidRDefault="002931B5" w:rsidP="007E2035">
      <w:pPr>
        <w:spacing w:after="0"/>
      </w:pPr>
    </w:p>
    <w:p w14:paraId="5F669494" w14:textId="03B92FD9" w:rsidR="00C15B7B" w:rsidRPr="00C15B7B" w:rsidRDefault="00C15B7B" w:rsidP="007E2035">
      <w:pPr>
        <w:spacing w:after="0"/>
        <w:rPr>
          <w:b/>
        </w:rPr>
      </w:pPr>
      <w:r w:rsidRPr="00C15B7B">
        <w:rPr>
          <w:b/>
        </w:rPr>
        <w:t>Exklusive Angebote inklusive</w:t>
      </w:r>
    </w:p>
    <w:p w14:paraId="0D380EF0" w14:textId="4FC15EC0" w:rsidR="002931B5" w:rsidRDefault="00EB29DD" w:rsidP="007E2035">
      <w:pPr>
        <w:spacing w:after="0"/>
      </w:pPr>
      <w:r>
        <w:t xml:space="preserve">Diese clevere Form, sich den Ruhestand zu versüßen, ist ab sofort noch einfacher handhabbar: Die neue </w:t>
      </w:r>
      <w:proofErr w:type="spellStart"/>
      <w:r>
        <w:t>plusrente</w:t>
      </w:r>
      <w:proofErr w:type="spellEnd"/>
      <w:r>
        <w:t xml:space="preserve">-App macht die Verwaltung zum Kinderspiel, ob zu Hause oder unterwegs. </w:t>
      </w:r>
      <w:r w:rsidR="00C15B7B">
        <w:t xml:space="preserve">Verfolgen Sie Ihre Rückvergütungen noch schneller nach und profitieren Sie von attraktiven Sparangeboten und exklusiven Deals. </w:t>
      </w:r>
    </w:p>
    <w:p w14:paraId="29501C6D" w14:textId="77777777" w:rsidR="00C15B7B" w:rsidRDefault="00C15B7B" w:rsidP="007E2035">
      <w:pPr>
        <w:spacing w:after="0"/>
      </w:pPr>
    </w:p>
    <w:p w14:paraId="3F07CE9B" w14:textId="26A9BEED" w:rsidR="00C15B7B" w:rsidRDefault="00C15B7B" w:rsidP="007E2035">
      <w:pPr>
        <w:spacing w:after="0"/>
      </w:pPr>
      <w:r>
        <w:t xml:space="preserve">Weitere Informationen finden Sie auf </w:t>
      </w:r>
      <w:hyperlink r:id="rId4" w:history="1">
        <w:r w:rsidRPr="00195F68">
          <w:rPr>
            <w:rStyle w:val="Hyperlink"/>
          </w:rPr>
          <w:t>www.plusrente.de</w:t>
        </w:r>
      </w:hyperlink>
      <w:r>
        <w:t xml:space="preserve"> – oder sprechen Sie mich an. Zum direkten Download der App </w:t>
      </w:r>
      <w:r w:rsidR="006D5BFE">
        <w:t>führt Sie der</w:t>
      </w:r>
      <w:r>
        <w:t xml:space="preserve"> QR-Code:</w:t>
      </w:r>
    </w:p>
    <w:p w14:paraId="6BFBBD17" w14:textId="7550BA5D" w:rsidR="001C4DFE" w:rsidRDefault="001766DF" w:rsidP="007E2035">
      <w:pPr>
        <w:spacing w:after="0"/>
      </w:pPr>
      <w:r>
        <w:rPr>
          <w:noProof/>
        </w:rPr>
        <w:drawing>
          <wp:inline distT="0" distB="0" distL="0" distR="0" wp14:anchorId="4A3A7988" wp14:editId="289CA348">
            <wp:extent cx="1314450" cy="1314450"/>
            <wp:effectExtent l="0" t="0" r="0" b="0"/>
            <wp:docPr id="5317507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139B1749" w14:textId="77777777" w:rsidR="008F2420" w:rsidRDefault="008F2420" w:rsidP="007E2035">
      <w:pPr>
        <w:spacing w:after="0"/>
      </w:pPr>
    </w:p>
    <w:p w14:paraId="0D188B47" w14:textId="6F5AE5D3" w:rsidR="001C4DFE" w:rsidRPr="009A38EB" w:rsidRDefault="001C4DFE" w:rsidP="001C4DFE">
      <w:pPr>
        <w:spacing w:after="0"/>
        <w:rPr>
          <w:b/>
          <w:color w:val="4472C4" w:themeColor="accent1"/>
          <w:sz w:val="32"/>
          <w:szCs w:val="32"/>
        </w:rPr>
      </w:pPr>
      <w:r w:rsidRPr="009A38EB">
        <w:rPr>
          <w:b/>
          <w:color w:val="4472C4" w:themeColor="accent1"/>
          <w:sz w:val="32"/>
          <w:szCs w:val="32"/>
        </w:rPr>
        <w:t xml:space="preserve">Newsletter </w:t>
      </w:r>
      <w:r>
        <w:rPr>
          <w:b/>
          <w:color w:val="4472C4" w:themeColor="accent1"/>
          <w:sz w:val="32"/>
          <w:szCs w:val="32"/>
        </w:rPr>
        <w:t>kurz</w:t>
      </w:r>
    </w:p>
    <w:p w14:paraId="02EB2028" w14:textId="77777777" w:rsidR="001C4DFE" w:rsidRDefault="001C4DFE" w:rsidP="007E2035">
      <w:pPr>
        <w:spacing w:after="0"/>
      </w:pPr>
    </w:p>
    <w:p w14:paraId="77197488" w14:textId="421295B5" w:rsidR="001C4DFE" w:rsidRDefault="001C4DFE" w:rsidP="001C4DFE">
      <w:pPr>
        <w:spacing w:after="0"/>
      </w:pPr>
      <w:r>
        <w:t>Jeder Euro</w:t>
      </w:r>
      <w:r w:rsidR="008442DE">
        <w:t xml:space="preserve"> für die</w:t>
      </w:r>
      <w:r>
        <w:t xml:space="preserve"> Altersvorsorge macht sich in späteren Jahren bezahlt. Umso besser, wenn Ihrem Sparvermögen auch Geld zufließt, das Sie gar nicht extra aufwenden müssen. </w:t>
      </w:r>
    </w:p>
    <w:p w14:paraId="40CF6B83" w14:textId="77777777" w:rsidR="001C4DFE" w:rsidRDefault="001C4DFE" w:rsidP="001C4DFE">
      <w:pPr>
        <w:spacing w:after="0"/>
      </w:pPr>
    </w:p>
    <w:p w14:paraId="26687D81" w14:textId="5E0626BB" w:rsidR="001C4DFE" w:rsidRDefault="001C4DFE" w:rsidP="001C4DFE">
      <w:pPr>
        <w:spacing w:after="0"/>
      </w:pPr>
      <w:r>
        <w:t xml:space="preserve">Möglich ist das mit der </w:t>
      </w:r>
      <w:proofErr w:type="spellStart"/>
      <w:r>
        <w:t>plusrente</w:t>
      </w:r>
      <w:proofErr w:type="spellEnd"/>
      <w:r>
        <w:t xml:space="preserve">, einem </w:t>
      </w:r>
      <w:proofErr w:type="spellStart"/>
      <w:r>
        <w:t>Cashback</w:t>
      </w:r>
      <w:proofErr w:type="spellEnd"/>
      <w:r>
        <w:t>-System, das in allen Rentenversicherungen der Bayerischen genutzt werden kann: Bei jedem Kauf in einem von über 1.200 Onlineshops erhalten Sie eine Gutschrift.</w:t>
      </w:r>
    </w:p>
    <w:p w14:paraId="11A395C2" w14:textId="77777777" w:rsidR="001C4DFE" w:rsidRDefault="001C4DFE" w:rsidP="001C4DFE">
      <w:pPr>
        <w:spacing w:after="0"/>
      </w:pPr>
    </w:p>
    <w:p w14:paraId="6D046896" w14:textId="72B1EB83" w:rsidR="001C4DFE" w:rsidRDefault="001C4DFE" w:rsidP="001C4DFE">
      <w:pPr>
        <w:spacing w:after="0"/>
      </w:pPr>
      <w:r>
        <w:t xml:space="preserve">Die Verwaltung der </w:t>
      </w:r>
      <w:proofErr w:type="spellStart"/>
      <w:r>
        <w:t>plusrente</w:t>
      </w:r>
      <w:proofErr w:type="spellEnd"/>
      <w:r>
        <w:t xml:space="preserve"> ist ab sofort noch komfortabler: Mit der neuen </w:t>
      </w:r>
      <w:proofErr w:type="spellStart"/>
      <w:r>
        <w:t>plusrente</w:t>
      </w:r>
      <w:proofErr w:type="spellEnd"/>
      <w:r>
        <w:t xml:space="preserve">-App können Sie Ihre Rückvergütungen schneller nachverfolgen und von attraktiven Sparangeboten und exklusiven Deals profitieren. Mehr dazu unter </w:t>
      </w:r>
      <w:hyperlink r:id="rId6" w:history="1">
        <w:r w:rsidRPr="00195F68">
          <w:rPr>
            <w:rStyle w:val="Hyperlink"/>
          </w:rPr>
          <w:t>www.plusrente.de</w:t>
        </w:r>
      </w:hyperlink>
    </w:p>
    <w:p w14:paraId="2482DB99" w14:textId="77777777" w:rsidR="001C4DFE" w:rsidRDefault="001C4DFE" w:rsidP="007E2035">
      <w:pPr>
        <w:spacing w:after="0"/>
      </w:pPr>
    </w:p>
    <w:p w14:paraId="08C65865" w14:textId="77777777" w:rsidR="008F2420" w:rsidRDefault="008F2420" w:rsidP="007E2035">
      <w:pPr>
        <w:spacing w:after="0"/>
      </w:pPr>
    </w:p>
    <w:p w14:paraId="704473BA" w14:textId="64590791" w:rsidR="001C4DFE" w:rsidRPr="008F2420" w:rsidRDefault="008F2420" w:rsidP="007E2035">
      <w:pPr>
        <w:spacing w:after="0"/>
        <w:rPr>
          <w:b/>
          <w:color w:val="4472C4" w:themeColor="accent1"/>
          <w:sz w:val="32"/>
          <w:szCs w:val="32"/>
        </w:rPr>
      </w:pPr>
      <w:r w:rsidRPr="008F2420">
        <w:rPr>
          <w:b/>
          <w:color w:val="4472C4" w:themeColor="accent1"/>
          <w:sz w:val="32"/>
          <w:szCs w:val="32"/>
        </w:rPr>
        <w:t xml:space="preserve">Mailingvorlage für Bestandskunden mit </w:t>
      </w:r>
      <w:proofErr w:type="spellStart"/>
      <w:r w:rsidRPr="008F2420">
        <w:rPr>
          <w:b/>
          <w:color w:val="4472C4" w:themeColor="accent1"/>
          <w:sz w:val="32"/>
          <w:szCs w:val="32"/>
        </w:rPr>
        <w:t>plusrente</w:t>
      </w:r>
      <w:proofErr w:type="spellEnd"/>
    </w:p>
    <w:p w14:paraId="4A707EDB" w14:textId="26C12990" w:rsidR="008F2420" w:rsidRDefault="008F2420" w:rsidP="007E2035">
      <w:pPr>
        <w:spacing w:after="0"/>
      </w:pPr>
    </w:p>
    <w:p w14:paraId="3291D3F2" w14:textId="0FA1981F" w:rsidR="008F57A2" w:rsidRDefault="0038597F" w:rsidP="007E2035">
      <w:pPr>
        <w:spacing w:after="0"/>
      </w:pPr>
      <w:r>
        <w:t xml:space="preserve">Dass sich die </w:t>
      </w:r>
      <w:proofErr w:type="spellStart"/>
      <w:r>
        <w:t>plusrente</w:t>
      </w:r>
      <w:proofErr w:type="spellEnd"/>
      <w:r>
        <w:t xml:space="preserve"> richtig lohnt, wissen Sie bereits. Schließlich macht der Zinseszinseffekt aus heute überschaubaren Beträgen über die Jahre ein merkliches Plus für Ihre Altersvorsorge – ohne finanziellen Mehraufwand für Sie. </w:t>
      </w:r>
    </w:p>
    <w:p w14:paraId="6A176B49" w14:textId="77777777" w:rsidR="0038597F" w:rsidRDefault="0038597F" w:rsidP="007E2035">
      <w:pPr>
        <w:spacing w:after="0"/>
      </w:pPr>
    </w:p>
    <w:p w14:paraId="6B3045A3" w14:textId="4DEC6873" w:rsidR="0038597F" w:rsidRDefault="0038597F" w:rsidP="007E2035">
      <w:pPr>
        <w:spacing w:after="0"/>
      </w:pPr>
      <w:r>
        <w:t xml:space="preserve">Auch der Aufwand für die Verwaltung ist ab sofort nur noch minimal: Mit der neuen </w:t>
      </w:r>
      <w:proofErr w:type="spellStart"/>
      <w:r>
        <w:t>plusrente</w:t>
      </w:r>
      <w:proofErr w:type="spellEnd"/>
      <w:r>
        <w:t>-App sichern Sie sich Ihre Rückvergütungen einfacher, auch von unterwegs, und haben Ihre Zahlen immer bequem und aktuell im Blick. Profitieren Sie zudem von attraktiven Sparangeboten und exklusiven Deals in den über 1.200 angebundenen Shops</w:t>
      </w:r>
      <w:r w:rsidR="00CE7DEC">
        <w:t>.</w:t>
      </w:r>
    </w:p>
    <w:p w14:paraId="39FD9A6F" w14:textId="77777777" w:rsidR="00CE7DEC" w:rsidRDefault="00CE7DEC" w:rsidP="007E2035">
      <w:pPr>
        <w:spacing w:after="0"/>
      </w:pPr>
    </w:p>
    <w:p w14:paraId="7F658E5B" w14:textId="13677EE0" w:rsidR="00CE7DEC" w:rsidRDefault="00CE7DEC" w:rsidP="007E2035">
      <w:pPr>
        <w:spacing w:after="0"/>
      </w:pPr>
      <w:r>
        <w:t xml:space="preserve">Laden Sie die </w:t>
      </w:r>
      <w:proofErr w:type="spellStart"/>
      <w:r>
        <w:t>plusrente</w:t>
      </w:r>
      <w:proofErr w:type="spellEnd"/>
      <w:r>
        <w:t>-App jetzt herunter und schlagen Sie ein neues Kapitel Ihrer cleveren Ruhestandsvorsorge auf:</w:t>
      </w:r>
    </w:p>
    <w:p w14:paraId="7FA6DB80" w14:textId="40432B7D" w:rsidR="001766DF" w:rsidRDefault="001766DF" w:rsidP="007E2035">
      <w:pPr>
        <w:spacing w:after="0"/>
      </w:pPr>
      <w:r>
        <w:rPr>
          <w:noProof/>
        </w:rPr>
        <w:drawing>
          <wp:inline distT="0" distB="0" distL="0" distR="0" wp14:anchorId="6BE83226" wp14:editId="70E1FC65">
            <wp:extent cx="1314450" cy="1314450"/>
            <wp:effectExtent l="0" t="0" r="0" b="0"/>
            <wp:docPr id="401141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2C21E2FD" w14:textId="77777777" w:rsidR="00CE7DEC" w:rsidRDefault="00CE7DEC" w:rsidP="007E2035">
      <w:pPr>
        <w:spacing w:after="0"/>
      </w:pPr>
    </w:p>
    <w:p w14:paraId="4AA28738" w14:textId="53EFC32A" w:rsidR="00CE7DEC" w:rsidRDefault="00CE7DEC" w:rsidP="007E2035">
      <w:pPr>
        <w:spacing w:after="0"/>
      </w:pPr>
      <w:r>
        <w:t xml:space="preserve">Wenn Sie noch Fragen dazu oder zu anderen Aspekten Ihrer privaten Vorsorge haben, bin ich jederzeit gern für Sie da. </w:t>
      </w:r>
    </w:p>
    <w:p w14:paraId="3368F256" w14:textId="77777777" w:rsidR="00CE7DEC" w:rsidRDefault="00CE7DEC" w:rsidP="007E2035">
      <w:pPr>
        <w:spacing w:after="0"/>
      </w:pPr>
    </w:p>
    <w:p w14:paraId="2A1D7299" w14:textId="77777777" w:rsidR="00CE7DEC" w:rsidRDefault="00CE7DEC" w:rsidP="007E2035">
      <w:pPr>
        <w:spacing w:after="0"/>
      </w:pPr>
    </w:p>
    <w:p w14:paraId="0EF53AEB" w14:textId="77777777" w:rsidR="001766DF" w:rsidRDefault="001766DF" w:rsidP="00CE7DEC">
      <w:pPr>
        <w:spacing w:after="0"/>
        <w:rPr>
          <w:b/>
          <w:color w:val="4472C4" w:themeColor="accent1"/>
          <w:sz w:val="32"/>
          <w:szCs w:val="32"/>
        </w:rPr>
      </w:pPr>
    </w:p>
    <w:p w14:paraId="05B41C4E" w14:textId="29C53E56" w:rsidR="00CE7DEC" w:rsidRPr="008F2420" w:rsidRDefault="00CE7DEC" w:rsidP="00CE7DEC">
      <w:pPr>
        <w:spacing w:after="0"/>
        <w:rPr>
          <w:b/>
          <w:color w:val="4472C4" w:themeColor="accent1"/>
          <w:sz w:val="32"/>
          <w:szCs w:val="32"/>
        </w:rPr>
      </w:pPr>
      <w:r w:rsidRPr="008F2420">
        <w:rPr>
          <w:b/>
          <w:color w:val="4472C4" w:themeColor="accent1"/>
          <w:sz w:val="32"/>
          <w:szCs w:val="32"/>
        </w:rPr>
        <w:lastRenderedPageBreak/>
        <w:t xml:space="preserve">Mailingvorlage für Bestandskunden </w:t>
      </w:r>
      <w:r>
        <w:rPr>
          <w:b/>
          <w:color w:val="4472C4" w:themeColor="accent1"/>
          <w:sz w:val="32"/>
          <w:szCs w:val="32"/>
        </w:rPr>
        <w:t>ohne</w:t>
      </w:r>
      <w:r w:rsidRPr="008F2420">
        <w:rPr>
          <w:b/>
          <w:color w:val="4472C4" w:themeColor="accent1"/>
          <w:sz w:val="32"/>
          <w:szCs w:val="32"/>
        </w:rPr>
        <w:t xml:space="preserve"> </w:t>
      </w:r>
      <w:proofErr w:type="spellStart"/>
      <w:r w:rsidRPr="008F2420">
        <w:rPr>
          <w:b/>
          <w:color w:val="4472C4" w:themeColor="accent1"/>
          <w:sz w:val="32"/>
          <w:szCs w:val="32"/>
        </w:rPr>
        <w:t>plusrente</w:t>
      </w:r>
      <w:proofErr w:type="spellEnd"/>
    </w:p>
    <w:p w14:paraId="69AE8ED6" w14:textId="77777777" w:rsidR="00CE7DEC" w:rsidRDefault="00CE7DEC" w:rsidP="00CE7DEC">
      <w:pPr>
        <w:spacing w:after="0"/>
      </w:pPr>
    </w:p>
    <w:p w14:paraId="30C0A98E" w14:textId="52E8347E" w:rsidR="00F030F3" w:rsidRDefault="00CE7DEC" w:rsidP="00CE7DEC">
      <w:pPr>
        <w:spacing w:after="0"/>
      </w:pPr>
      <w:r>
        <w:t xml:space="preserve">Ohne private Altersvorsorge wird es für die meisten Menschen im Ruhestand finanziell eng. Je früher man mit dem Sparen anfängt, desto besser. Denn der Zinseszinseffekt macht auch aus kleinen Beträgen über die Jahre ansehnliche Summen – und damit eine tragfähige Grundlage für eine Zusatzversorgung. Besonders clever: eine Rentenversicherung mit </w:t>
      </w:r>
      <w:proofErr w:type="spellStart"/>
      <w:r>
        <w:t>plusrente</w:t>
      </w:r>
      <w:proofErr w:type="spellEnd"/>
      <w:r>
        <w:t xml:space="preserve">. Denn mit diesem </w:t>
      </w:r>
      <w:proofErr w:type="spellStart"/>
      <w:r>
        <w:t>Cashback</w:t>
      </w:r>
      <w:proofErr w:type="spellEnd"/>
      <w:r>
        <w:t xml:space="preserve">-System fließt </w:t>
      </w:r>
      <w:r w:rsidR="00F030F3">
        <w:t xml:space="preserve">ohne finanziellen Mehraufwand für Sie immer wieder </w:t>
      </w:r>
      <w:r>
        <w:t>Geld in</w:t>
      </w:r>
      <w:r w:rsidR="00F030F3">
        <w:t xml:space="preserve"> Ihr</w:t>
      </w:r>
      <w:r>
        <w:t xml:space="preserve"> Sparvermögen</w:t>
      </w:r>
      <w:r w:rsidR="00281447">
        <w:t xml:space="preserve">, wenn Sie in einem von über 1.200 angebundenen Shops einkaufen. </w:t>
      </w:r>
    </w:p>
    <w:p w14:paraId="1E2E866A" w14:textId="77777777" w:rsidR="00F030F3" w:rsidRDefault="00F030F3" w:rsidP="00CE7DEC">
      <w:pPr>
        <w:spacing w:after="0"/>
      </w:pPr>
    </w:p>
    <w:p w14:paraId="09B806A4" w14:textId="2F3FFBCF" w:rsidR="00E800A7" w:rsidRPr="00E800A7" w:rsidRDefault="00E800A7" w:rsidP="00CE7DEC">
      <w:pPr>
        <w:spacing w:after="0"/>
        <w:rPr>
          <w:b/>
        </w:rPr>
      </w:pPr>
      <w:r w:rsidRPr="00E800A7">
        <w:rPr>
          <w:b/>
        </w:rPr>
        <w:t>Einfacher Gutschriften sichern, alles im Blick behalten</w:t>
      </w:r>
    </w:p>
    <w:p w14:paraId="1BF6C769" w14:textId="7492EEF4" w:rsidR="0043275D" w:rsidRDefault="00281447" w:rsidP="0043275D">
      <w:pPr>
        <w:spacing w:after="0"/>
      </w:pPr>
      <w:r>
        <w:t xml:space="preserve">Mit der neuen </w:t>
      </w:r>
      <w:proofErr w:type="spellStart"/>
      <w:r>
        <w:t>plusrente</w:t>
      </w:r>
      <w:proofErr w:type="spellEnd"/>
      <w:r>
        <w:t xml:space="preserve">-App wird es nun noch einfacher, diese geldwerten Vorteile mitzunehmen. </w:t>
      </w:r>
      <w:r w:rsidR="0043275D">
        <w:t xml:space="preserve">Die Nutzerinnen und Nutzer können sich </w:t>
      </w:r>
      <w:r w:rsidR="00E800A7">
        <w:t>i</w:t>
      </w:r>
      <w:r w:rsidR="0043275D">
        <w:t xml:space="preserve">hre Rückvergütungen einfacher sichern, auch von unterwegs, und haben </w:t>
      </w:r>
      <w:r w:rsidR="00E800A7">
        <w:t>i</w:t>
      </w:r>
      <w:r w:rsidR="0043275D">
        <w:t xml:space="preserve">hre Zahlen immer bequem und aktuell im Blick. Zudem profitieren sie von attraktiven Sparangeboten und exklusiven Deals bei den angebundenen Händlern. Deren Bandbreite reicht von den großen Lebensmittel-, Bekleidungs- oder Elektronikketten über Reiseanbieter, Möbelhäuser und Baumärkte bis hin zu OTTO, Tchibo, Ebay &amp; Co. </w:t>
      </w:r>
    </w:p>
    <w:p w14:paraId="58ADAE96" w14:textId="77777777" w:rsidR="0043275D" w:rsidRDefault="0043275D" w:rsidP="0043275D">
      <w:pPr>
        <w:spacing w:after="0"/>
      </w:pPr>
    </w:p>
    <w:p w14:paraId="613210F0" w14:textId="68B83755" w:rsidR="0043275D" w:rsidRDefault="00651D0B" w:rsidP="0043275D">
      <w:pPr>
        <w:spacing w:after="0"/>
      </w:pPr>
      <w:r>
        <w:t xml:space="preserve">Auch Sie können auf diese zeitgemäße Weise shoppen und dabei sparen: In jeder </w:t>
      </w:r>
      <w:r w:rsidR="00C52E9E">
        <w:t xml:space="preserve">der leistungsstarken </w:t>
      </w:r>
      <w:r>
        <w:t>Rentenversicherung</w:t>
      </w:r>
      <w:r w:rsidR="00C52E9E">
        <w:t>en</w:t>
      </w:r>
      <w:r>
        <w:t xml:space="preserve"> der Bayerischen kann die </w:t>
      </w:r>
      <w:proofErr w:type="spellStart"/>
      <w:r>
        <w:t>plusrente</w:t>
      </w:r>
      <w:proofErr w:type="spellEnd"/>
      <w:r>
        <w:t xml:space="preserve"> genutzt werden. </w:t>
      </w:r>
      <w:r w:rsidR="00B80A59">
        <w:t xml:space="preserve">Informieren Sie sich jetzt unter </w:t>
      </w:r>
      <w:hyperlink r:id="rId7" w:history="1">
        <w:r w:rsidR="00B80A59" w:rsidRPr="00195F68">
          <w:rPr>
            <w:rStyle w:val="Hyperlink"/>
          </w:rPr>
          <w:t>www.diebayerische.de/vorsorge/rentenversicherung</w:t>
        </w:r>
      </w:hyperlink>
      <w:r w:rsidR="00B80A59">
        <w:t xml:space="preserve"> oder sprechen Sie mich gern persönlich an</w:t>
      </w:r>
      <w:r w:rsidR="00F62B9B">
        <w:t xml:space="preserve"> – ich freue mich, von Ihnen zu hören!</w:t>
      </w:r>
    </w:p>
    <w:p w14:paraId="0296EF5F" w14:textId="75091AFB" w:rsidR="00CE7DEC" w:rsidRDefault="00CE7DEC" w:rsidP="007E2035">
      <w:pPr>
        <w:spacing w:after="0"/>
      </w:pPr>
    </w:p>
    <w:p w14:paraId="03C1FCD4" w14:textId="77777777" w:rsidR="00F62B9B" w:rsidRDefault="00F62B9B" w:rsidP="007E2035">
      <w:pPr>
        <w:spacing w:after="0"/>
      </w:pPr>
    </w:p>
    <w:p w14:paraId="4152B461" w14:textId="51AC6D8C" w:rsidR="00F62B9B" w:rsidRPr="00F62B9B" w:rsidRDefault="00F62B9B" w:rsidP="007E2035">
      <w:pPr>
        <w:spacing w:after="0"/>
        <w:rPr>
          <w:b/>
          <w:color w:val="4472C4" w:themeColor="accent1"/>
          <w:sz w:val="32"/>
          <w:szCs w:val="32"/>
        </w:rPr>
      </w:pPr>
      <w:proofErr w:type="spellStart"/>
      <w:r w:rsidRPr="00F62B9B">
        <w:rPr>
          <w:b/>
          <w:color w:val="4472C4" w:themeColor="accent1"/>
          <w:sz w:val="32"/>
          <w:szCs w:val="32"/>
        </w:rPr>
        <w:t>Social</w:t>
      </w:r>
      <w:proofErr w:type="spellEnd"/>
      <w:r w:rsidRPr="00F62B9B">
        <w:rPr>
          <w:b/>
          <w:color w:val="4472C4" w:themeColor="accent1"/>
          <w:sz w:val="32"/>
          <w:szCs w:val="32"/>
        </w:rPr>
        <w:t>-Media-Posting</w:t>
      </w:r>
    </w:p>
    <w:p w14:paraId="3C625696" w14:textId="77777777" w:rsidR="00F62B9B" w:rsidRDefault="00F62B9B" w:rsidP="007E2035">
      <w:pPr>
        <w:spacing w:after="0"/>
      </w:pPr>
    </w:p>
    <w:p w14:paraId="6290733F" w14:textId="31880162" w:rsidR="00F62B9B" w:rsidRPr="009F15E1" w:rsidRDefault="009F15E1" w:rsidP="007E2035">
      <w:pPr>
        <w:spacing w:after="0"/>
        <w:rPr>
          <w:b/>
        </w:rPr>
      </w:pPr>
      <w:r w:rsidRPr="009F15E1">
        <w:rPr>
          <w:b/>
        </w:rPr>
        <w:t xml:space="preserve">Shoppen und dabei sparen – mit der </w:t>
      </w:r>
      <w:proofErr w:type="spellStart"/>
      <w:r w:rsidRPr="009F15E1">
        <w:rPr>
          <w:b/>
        </w:rPr>
        <w:t>plusrente</w:t>
      </w:r>
      <w:proofErr w:type="spellEnd"/>
      <w:r w:rsidRPr="009F15E1">
        <w:rPr>
          <w:b/>
        </w:rPr>
        <w:t xml:space="preserve">-App! </w:t>
      </w:r>
    </w:p>
    <w:p w14:paraId="118DCD2F" w14:textId="2C2E19F0" w:rsidR="009F15E1" w:rsidRDefault="0016256C" w:rsidP="007E2035">
      <w:pPr>
        <w:spacing w:after="0"/>
      </w:pPr>
      <w:r>
        <w:t xml:space="preserve">Kennst du schon die #plusrente? </w:t>
      </w:r>
      <w:r w:rsidR="007B58CB">
        <w:rPr>
          <mc:AlternateContent>
            <mc:Choice Requires="w16se"/>
            <mc:Fallback>
              <w:rFonts w:ascii="Segoe UI Emoji" w:eastAsia="Segoe UI Emoji" w:hAnsi="Segoe UI Emoji" w:cs="Segoe UI Emoji"/>
            </mc:Fallback>
          </mc:AlternateContent>
        </w:rPr>
        <mc:AlternateContent>
          <mc:Choice Requires="w16se">
            <w16se:symEx w16se:font="Segoe UI Emoji" w16se:char="1F914"/>
          </mc:Choice>
          <mc:Fallback>
            <w:t>🤔</w:t>
          </mc:Fallback>
        </mc:AlternateContent>
      </w:r>
      <w:r w:rsidR="007B58CB">
        <w:t xml:space="preserve"> </w:t>
      </w:r>
      <w:r>
        <w:t xml:space="preserve">Falls ja: Dann solltest du dir jetzt unbedingt auch die neue </w:t>
      </w:r>
      <w:proofErr w:type="spellStart"/>
      <w:r>
        <w:t>plusrente</w:t>
      </w:r>
      <w:proofErr w:type="spellEnd"/>
      <w:r>
        <w:t xml:space="preserve">-App anschauen! </w:t>
      </w:r>
      <w:r w:rsidR="007B58CB">
        <w:rPr>
          <mc:AlternateContent>
            <mc:Choice Requires="w16se"/>
            <mc:Fallback>
              <w:rFonts w:ascii="Segoe UI Emoji" w:eastAsia="Segoe UI Emoji" w:hAnsi="Segoe UI Emoji" w:cs="Segoe UI Emoji"/>
            </mc:Fallback>
          </mc:AlternateContent>
        </w:rPr>
        <mc:AlternateContent>
          <mc:Choice Requires="w16se">
            <w16se:symEx w16se:font="Segoe UI Emoji" w16se:char="1F929"/>
          </mc:Choice>
          <mc:Fallback>
            <w:t>🤩</w:t>
          </mc:Fallback>
        </mc:AlternateContent>
      </w:r>
      <w:r w:rsidR="007B58CB">
        <w:t xml:space="preserve"> </w:t>
      </w:r>
      <w:r>
        <w:t xml:space="preserve">Sie macht das </w:t>
      </w:r>
      <w:proofErr w:type="spellStart"/>
      <w:r>
        <w:t>sparfüchsige</w:t>
      </w:r>
      <w:proofErr w:type="spellEnd"/>
      <w:r>
        <w:t xml:space="preserve"> Shoppen mit #Cashback noch bequemer. Außerdem liefert sie dir exklusive Deals und </w:t>
      </w:r>
      <w:proofErr w:type="spellStart"/>
      <w:r>
        <w:t>Knallerangebote</w:t>
      </w:r>
      <w:proofErr w:type="spellEnd"/>
      <w:r>
        <w:t xml:space="preserve">. </w:t>
      </w:r>
      <w:r w:rsidR="007B58CB">
        <w:rPr>
          <mc:AlternateContent>
            <mc:Choice Requires="w16se"/>
            <mc:Fallback>
              <w:rFonts w:ascii="Segoe UI Emoji" w:eastAsia="Segoe UI Emoji" w:hAnsi="Segoe UI Emoji" w:cs="Segoe UI Emoji"/>
            </mc:Fallback>
          </mc:AlternateContent>
        </w:rPr>
        <mc:AlternateContent>
          <mc:Choice Requires="w16se">
            <w16se:symEx w16se:font="Segoe UI Emoji" w16se:char="1F483"/>
          </mc:Choice>
          <mc:Fallback>
            <w:t>💃</w:t>
          </mc:Fallback>
        </mc:AlternateContent>
      </w:r>
      <w:r w:rsidR="007B58CB">
        <w:rPr>
          <mc:AlternateContent>
            <mc:Choice Requires="w16se"/>
            <mc:Fallback>
              <w:rFonts w:ascii="Segoe UI Emoji" w:eastAsia="Segoe UI Emoji" w:hAnsi="Segoe UI Emoji" w:cs="Segoe UI Emoji"/>
            </mc:Fallback>
          </mc:AlternateContent>
        </w:rPr>
        <mc:AlternateContent>
          <mc:Choice Requires="w16se">
            <w16se:symEx w16se:font="Segoe UI Emoji" w16se:char="1F57A"/>
          </mc:Choice>
          <mc:Fallback>
            <w:t>🕺</w:t>
          </mc:Fallback>
        </mc:AlternateConten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973"/>
          </mc:Choice>
          <mc:Fallback>
            <w:t>🥳</w:t>
          </mc:Fallback>
        </mc:AlternateContent>
      </w:r>
      <w:r>
        <w:t xml:space="preserve"> Falls nein: Zeit, die </w:t>
      </w:r>
      <w:proofErr w:type="spellStart"/>
      <w:r>
        <w:t>plusrente</w:t>
      </w:r>
      <w:proofErr w:type="spellEnd"/>
      <w:r>
        <w:t xml:space="preserve"> kennenzulernen – denn es ist nie zu früh, mit cleverer Altersvorsorge zu beginnen. </w:t>
      </w:r>
      <w:r w:rsidR="007B58CB">
        <w:rPr>
          <mc:AlternateContent>
            <mc:Choice Requires="w16se"/>
            <mc:Fallback>
              <w:rFonts w:ascii="Segoe UI Emoji" w:eastAsia="Segoe UI Emoji" w:hAnsi="Segoe UI Emoji" w:cs="Segoe UI Emoji"/>
            </mc:Fallback>
          </mc:AlternateContent>
        </w:rPr>
        <mc:AlternateContent>
          <mc:Choice Requires="w16se">
            <w16se:symEx w16se:font="Segoe UI Emoji" w16se:char="1F680"/>
          </mc:Choice>
          <mc:Fallback>
            <w:t>🚀</w:t>
          </mc:Fallback>
        </mc:AlternateConten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E"/>
          </mc:Choice>
          <mc:Fallback>
            <w:t>😎</w:t>
          </mc:Fallback>
        </mc:AlternateContent>
      </w:r>
      <w:r>
        <w:t xml:space="preserve"> Hier findest du alles, was zu dazu wissen musst: </w:t>
      </w:r>
    </w:p>
    <w:p w14:paraId="13FAD503" w14:textId="77777777" w:rsidR="0016256C" w:rsidRDefault="0016256C" w:rsidP="007E2035">
      <w:pPr>
        <w:spacing w:after="0"/>
      </w:pPr>
    </w:p>
    <w:p w14:paraId="304BEE7B" w14:textId="0B8F82B6" w:rsidR="0016256C" w:rsidRDefault="0016256C" w:rsidP="007E2035">
      <w:pPr>
        <w:spacing w:after="0"/>
      </w:pPr>
      <w:r>
        <w:t>#plusrente #clevervorsorgen #cashback #shoppenfuerdierente</w:t>
      </w:r>
    </w:p>
    <w:sectPr w:rsidR="0016256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A09"/>
    <w:rsid w:val="000D204B"/>
    <w:rsid w:val="0016256C"/>
    <w:rsid w:val="001766DF"/>
    <w:rsid w:val="001C4DFE"/>
    <w:rsid w:val="00281447"/>
    <w:rsid w:val="002931B5"/>
    <w:rsid w:val="00363A09"/>
    <w:rsid w:val="0038597F"/>
    <w:rsid w:val="00423DD8"/>
    <w:rsid w:val="0043275D"/>
    <w:rsid w:val="005D38BE"/>
    <w:rsid w:val="00651D0B"/>
    <w:rsid w:val="006D5BFE"/>
    <w:rsid w:val="00703CB6"/>
    <w:rsid w:val="007B58CB"/>
    <w:rsid w:val="007E2035"/>
    <w:rsid w:val="008442DE"/>
    <w:rsid w:val="008F2420"/>
    <w:rsid w:val="008F57A2"/>
    <w:rsid w:val="00946741"/>
    <w:rsid w:val="009A38EB"/>
    <w:rsid w:val="009F15E1"/>
    <w:rsid w:val="00B80A59"/>
    <w:rsid w:val="00BC0DAE"/>
    <w:rsid w:val="00C15B7B"/>
    <w:rsid w:val="00C244BA"/>
    <w:rsid w:val="00C52E9E"/>
    <w:rsid w:val="00CE7DEC"/>
    <w:rsid w:val="00E800A7"/>
    <w:rsid w:val="00E81F5A"/>
    <w:rsid w:val="00EB29DD"/>
    <w:rsid w:val="00F030F3"/>
    <w:rsid w:val="00F62B9B"/>
    <w:rsid w:val="00F73D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6B838"/>
  <w15:chartTrackingRefBased/>
  <w15:docId w15:val="{E57EDEE0-9714-4CE2-B56E-0F816D55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63A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63A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63A0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63A0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63A0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63A0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63A0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63A0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63A0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63A0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63A0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63A0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63A0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63A0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63A0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63A0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63A0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63A09"/>
    <w:rPr>
      <w:rFonts w:eastAsiaTheme="majorEastAsia" w:cstheme="majorBidi"/>
      <w:color w:val="272727" w:themeColor="text1" w:themeTint="D8"/>
    </w:rPr>
  </w:style>
  <w:style w:type="paragraph" w:styleId="Titel">
    <w:name w:val="Title"/>
    <w:basedOn w:val="Standard"/>
    <w:next w:val="Standard"/>
    <w:link w:val="TitelZchn"/>
    <w:uiPriority w:val="10"/>
    <w:qFormat/>
    <w:rsid w:val="00363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63A0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63A0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63A0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63A0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63A09"/>
    <w:rPr>
      <w:i/>
      <w:iCs/>
      <w:color w:val="404040" w:themeColor="text1" w:themeTint="BF"/>
    </w:rPr>
  </w:style>
  <w:style w:type="paragraph" w:styleId="Listenabsatz">
    <w:name w:val="List Paragraph"/>
    <w:basedOn w:val="Standard"/>
    <w:uiPriority w:val="34"/>
    <w:qFormat/>
    <w:rsid w:val="00363A09"/>
    <w:pPr>
      <w:ind w:left="720"/>
      <w:contextualSpacing/>
    </w:pPr>
  </w:style>
  <w:style w:type="character" w:styleId="IntensiveHervorhebung">
    <w:name w:val="Intense Emphasis"/>
    <w:basedOn w:val="Absatz-Standardschriftart"/>
    <w:uiPriority w:val="21"/>
    <w:qFormat/>
    <w:rsid w:val="00363A09"/>
    <w:rPr>
      <w:i/>
      <w:iCs/>
      <w:color w:val="2F5496" w:themeColor="accent1" w:themeShade="BF"/>
    </w:rPr>
  </w:style>
  <w:style w:type="paragraph" w:styleId="IntensivesZitat">
    <w:name w:val="Intense Quote"/>
    <w:basedOn w:val="Standard"/>
    <w:next w:val="Standard"/>
    <w:link w:val="IntensivesZitatZchn"/>
    <w:uiPriority w:val="30"/>
    <w:qFormat/>
    <w:rsid w:val="00363A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63A09"/>
    <w:rPr>
      <w:i/>
      <w:iCs/>
      <w:color w:val="2F5496" w:themeColor="accent1" w:themeShade="BF"/>
    </w:rPr>
  </w:style>
  <w:style w:type="character" w:styleId="IntensiverVerweis">
    <w:name w:val="Intense Reference"/>
    <w:basedOn w:val="Absatz-Standardschriftart"/>
    <w:uiPriority w:val="32"/>
    <w:qFormat/>
    <w:rsid w:val="00363A09"/>
    <w:rPr>
      <w:b/>
      <w:bCs/>
      <w:smallCaps/>
      <w:color w:val="2F5496" w:themeColor="accent1" w:themeShade="BF"/>
      <w:spacing w:val="5"/>
    </w:rPr>
  </w:style>
  <w:style w:type="character" w:styleId="Hyperlink">
    <w:name w:val="Hyperlink"/>
    <w:basedOn w:val="Absatz-Standardschriftart"/>
    <w:uiPriority w:val="99"/>
    <w:unhideWhenUsed/>
    <w:rsid w:val="00C15B7B"/>
    <w:rPr>
      <w:color w:val="0563C1" w:themeColor="hyperlink"/>
      <w:u w:val="single"/>
    </w:rPr>
  </w:style>
  <w:style w:type="character" w:styleId="NichtaufgelsteErwhnung">
    <w:name w:val="Unresolved Mention"/>
    <w:basedOn w:val="Absatz-Standardschriftart"/>
    <w:uiPriority w:val="99"/>
    <w:semiHidden/>
    <w:unhideWhenUsed/>
    <w:rsid w:val="00C15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diebayerische.de/vorsorge/rentenversicher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usrente.de" TargetMode="External"/><Relationship Id="rId5" Type="http://schemas.openxmlformats.org/officeDocument/2006/relationships/image" Target="media/image1.jpeg"/><Relationship Id="rId4" Type="http://schemas.openxmlformats.org/officeDocument/2006/relationships/hyperlink" Target="http://www.plusrente.de" TargetMode="Externa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4821</Characters>
  <Application>Microsoft Office Word</Application>
  <DocSecurity>4</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Argus</dc:creator>
  <cp:keywords/>
  <dc:description/>
  <cp:lastModifiedBy>Sabrina Zanker</cp:lastModifiedBy>
  <cp:revision>2</cp:revision>
  <dcterms:created xsi:type="dcterms:W3CDTF">2025-06-30T12:07:00Z</dcterms:created>
  <dcterms:modified xsi:type="dcterms:W3CDTF">2025-06-30T12:07:00Z</dcterms:modified>
</cp:coreProperties>
</file>